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97" w:rsidRDefault="001E2B97" w:rsidP="001E2B97">
      <w:pPr>
        <w:pStyle w:val="Titolo1"/>
        <w:spacing w:before="0" w:line="240" w:lineRule="auto"/>
        <w:jc w:val="center"/>
        <w:rPr>
          <w:lang w:val="it-IT"/>
        </w:rPr>
      </w:pPr>
    </w:p>
    <w:p w:rsidR="00BB2EB9" w:rsidRDefault="001E2B97" w:rsidP="001E2B97">
      <w:pPr>
        <w:pStyle w:val="Titolo1"/>
        <w:spacing w:before="0" w:line="240" w:lineRule="auto"/>
        <w:jc w:val="center"/>
        <w:rPr>
          <w:sz w:val="40"/>
          <w:szCs w:val="40"/>
          <w:lang w:val="en-US"/>
        </w:rPr>
      </w:pPr>
      <w:r w:rsidRPr="00BB2EB9">
        <w:rPr>
          <w:sz w:val="40"/>
          <w:szCs w:val="40"/>
          <w:lang w:val="en-US"/>
        </w:rPr>
        <w:t>Workshop on</w:t>
      </w:r>
      <w:r w:rsidR="00BB2EB9">
        <w:rPr>
          <w:sz w:val="40"/>
          <w:szCs w:val="40"/>
          <w:lang w:val="en-US"/>
        </w:rPr>
        <w:t xml:space="preserve"> the </w:t>
      </w:r>
    </w:p>
    <w:p w:rsidR="001E2B97" w:rsidRPr="00BB2EB9" w:rsidRDefault="00BB2EB9" w:rsidP="001E2B97">
      <w:pPr>
        <w:pStyle w:val="Titolo1"/>
        <w:spacing w:before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European Commission </w:t>
      </w:r>
      <w:r w:rsidRPr="00BB2EB9">
        <w:rPr>
          <w:sz w:val="40"/>
          <w:szCs w:val="40"/>
          <w:lang w:val="en-US"/>
        </w:rPr>
        <w:t>Electrification Financing Initiative</w:t>
      </w:r>
      <w:r w:rsidR="001E2B97" w:rsidRPr="00BB2EB9">
        <w:rPr>
          <w:sz w:val="40"/>
          <w:szCs w:val="40"/>
          <w:lang w:val="en-US"/>
        </w:rPr>
        <w:t xml:space="preserve"> (</w:t>
      </w:r>
      <w:proofErr w:type="spellStart"/>
      <w:r w:rsidR="001E2B97" w:rsidRPr="00BB2EB9">
        <w:rPr>
          <w:sz w:val="40"/>
          <w:szCs w:val="40"/>
          <w:lang w:val="en-US"/>
        </w:rPr>
        <w:t>ElectriFI</w:t>
      </w:r>
      <w:proofErr w:type="spellEnd"/>
      <w:r w:rsidR="001E2B97" w:rsidRPr="00BB2EB9">
        <w:rPr>
          <w:sz w:val="40"/>
          <w:szCs w:val="40"/>
          <w:lang w:val="en-US"/>
        </w:rPr>
        <w:t> )</w:t>
      </w:r>
    </w:p>
    <w:p w:rsidR="001E2B97" w:rsidRPr="00BB2EB9" w:rsidRDefault="001E2B97" w:rsidP="001E2B97">
      <w:pPr>
        <w:rPr>
          <w:sz w:val="6"/>
          <w:szCs w:val="6"/>
          <w:lang w:val="en-US"/>
        </w:rPr>
      </w:pPr>
    </w:p>
    <w:p w:rsidR="00BB2EB9" w:rsidRPr="0089320C" w:rsidRDefault="0089320C" w:rsidP="0089320C">
      <w:pPr>
        <w:spacing w:after="0" w:line="240" w:lineRule="auto"/>
        <w:jc w:val="right"/>
        <w:rPr>
          <w:color w:val="FF0000"/>
          <w:lang w:val="en-US"/>
        </w:rPr>
      </w:pPr>
      <w:r w:rsidRPr="0089320C">
        <w:rPr>
          <w:color w:val="FF0000"/>
          <w:u w:val="single"/>
          <w:lang w:val="en-US"/>
        </w:rPr>
        <w:t>DRAFT</w:t>
      </w:r>
      <w:r>
        <w:rPr>
          <w:color w:val="FF0000"/>
          <w:u w:val="single"/>
          <w:lang w:val="en-US"/>
        </w:rPr>
        <w:t xml:space="preserve">: </w:t>
      </w:r>
      <w:r>
        <w:rPr>
          <w:color w:val="FF0000"/>
          <w:lang w:val="en-US"/>
        </w:rPr>
        <w:t xml:space="preserve"> </w:t>
      </w:r>
      <w:r w:rsidRPr="0089320C">
        <w:rPr>
          <w:i/>
          <w:color w:val="FF0000"/>
          <w:lang w:val="en-US"/>
        </w:rPr>
        <w:t xml:space="preserve">March </w:t>
      </w:r>
      <w:r w:rsidR="00E573CB">
        <w:rPr>
          <w:i/>
          <w:color w:val="FF0000"/>
          <w:lang w:val="en-US"/>
        </w:rPr>
        <w:t>24</w:t>
      </w:r>
      <w:r w:rsidRPr="0089320C">
        <w:rPr>
          <w:i/>
          <w:color w:val="FF0000"/>
          <w:lang w:val="en-US"/>
        </w:rPr>
        <w:t>th</w:t>
      </w:r>
    </w:p>
    <w:p w:rsidR="00C21CF8" w:rsidRPr="00253A10" w:rsidRDefault="00C21CF8" w:rsidP="001E2B97">
      <w:pPr>
        <w:spacing w:after="0" w:line="240" w:lineRule="auto"/>
        <w:jc w:val="center"/>
        <w:rPr>
          <w:lang w:val="it-IT"/>
        </w:rPr>
      </w:pPr>
      <w:proofErr w:type="spellStart"/>
      <w:r w:rsidRPr="00253A10">
        <w:rPr>
          <w:lang w:val="it-IT"/>
        </w:rPr>
        <w:t>Rome</w:t>
      </w:r>
      <w:proofErr w:type="spellEnd"/>
      <w:r w:rsidR="00584A40" w:rsidRPr="00253A10">
        <w:rPr>
          <w:lang w:val="it-IT"/>
        </w:rPr>
        <w:t>,</w:t>
      </w:r>
      <w:r w:rsidRPr="00253A10">
        <w:rPr>
          <w:lang w:val="it-IT"/>
        </w:rPr>
        <w:t xml:space="preserve"> </w:t>
      </w:r>
      <w:proofErr w:type="spellStart"/>
      <w:r w:rsidRPr="00253A10">
        <w:rPr>
          <w:lang w:val="it-IT"/>
        </w:rPr>
        <w:t>April</w:t>
      </w:r>
      <w:proofErr w:type="spellEnd"/>
      <w:r w:rsidRPr="00253A10">
        <w:rPr>
          <w:lang w:val="it-IT"/>
        </w:rPr>
        <w:t xml:space="preserve"> 30th 2015</w:t>
      </w:r>
    </w:p>
    <w:p w:rsidR="001E2B97" w:rsidRDefault="001E2B97" w:rsidP="001E2B97">
      <w:pPr>
        <w:spacing w:after="0" w:line="240" w:lineRule="auto"/>
        <w:jc w:val="center"/>
        <w:rPr>
          <w:lang w:val="it-IT"/>
        </w:rPr>
      </w:pPr>
      <w:r>
        <w:rPr>
          <w:lang w:val="it-IT"/>
        </w:rPr>
        <w:t>Confindustria, viale dell’A</w:t>
      </w:r>
      <w:r w:rsidR="00185780">
        <w:rPr>
          <w:lang w:val="it-IT"/>
        </w:rPr>
        <w:t>s</w:t>
      </w:r>
      <w:r>
        <w:rPr>
          <w:lang w:val="it-IT"/>
        </w:rPr>
        <w:t>tronomia, 30 –</w:t>
      </w:r>
      <w:r w:rsidR="00C21CF8">
        <w:rPr>
          <w:lang w:val="it-IT"/>
        </w:rPr>
        <w:t xml:space="preserve"> Pininfarina </w:t>
      </w:r>
      <w:proofErr w:type="spellStart"/>
      <w:r w:rsidR="00C21CF8">
        <w:rPr>
          <w:lang w:val="it-IT"/>
        </w:rPr>
        <w:t>Room</w:t>
      </w:r>
      <w:proofErr w:type="spellEnd"/>
    </w:p>
    <w:p w:rsidR="001E2B97" w:rsidRDefault="001E2B97" w:rsidP="001E2B97">
      <w:pPr>
        <w:spacing w:after="0" w:line="240" w:lineRule="auto"/>
        <w:rPr>
          <w:lang w:val="it-IT"/>
        </w:rPr>
      </w:pPr>
    </w:p>
    <w:p w:rsidR="00BB2EB9" w:rsidRDefault="00BB2EB9" w:rsidP="005F590E">
      <w:pPr>
        <w:spacing w:after="0" w:line="240" w:lineRule="auto"/>
        <w:rPr>
          <w:lang w:val="it-IT"/>
        </w:rPr>
      </w:pPr>
    </w:p>
    <w:p w:rsidR="005F590E" w:rsidRDefault="005F590E" w:rsidP="005F590E">
      <w:pPr>
        <w:spacing w:after="0" w:line="240" w:lineRule="auto"/>
        <w:rPr>
          <w:lang w:val="it-IT"/>
        </w:rPr>
      </w:pPr>
    </w:p>
    <w:p w:rsidR="005F590E" w:rsidRDefault="005F590E" w:rsidP="005F590E">
      <w:pPr>
        <w:spacing w:after="0" w:line="240" w:lineRule="auto"/>
        <w:rPr>
          <w:lang w:val="it-IT"/>
        </w:rPr>
      </w:pPr>
    </w:p>
    <w:p w:rsidR="001E2B97" w:rsidRPr="00253A10" w:rsidRDefault="001E2B97" w:rsidP="005F590E">
      <w:pPr>
        <w:spacing w:after="0" w:line="240" w:lineRule="auto"/>
        <w:rPr>
          <w:lang w:val="en-US"/>
        </w:rPr>
      </w:pPr>
      <w:r w:rsidRPr="00253A10">
        <w:rPr>
          <w:lang w:val="en-US"/>
        </w:rPr>
        <w:t>10.00</w:t>
      </w:r>
      <w:r w:rsidR="00D1465B" w:rsidRPr="00253A10">
        <w:rPr>
          <w:lang w:val="en-US"/>
        </w:rPr>
        <w:t>-10.30</w:t>
      </w:r>
      <w:r w:rsidRPr="00253A10">
        <w:rPr>
          <w:lang w:val="en-US"/>
        </w:rPr>
        <w:tab/>
      </w:r>
      <w:r w:rsidRPr="00253A10">
        <w:rPr>
          <w:lang w:val="en-US"/>
        </w:rPr>
        <w:tab/>
      </w:r>
      <w:r w:rsidR="00BB2EB9" w:rsidRPr="00253A10">
        <w:rPr>
          <w:lang w:val="en-US"/>
        </w:rPr>
        <w:t>Registration of participants</w:t>
      </w:r>
    </w:p>
    <w:p w:rsidR="001E2B97" w:rsidRPr="00253A10" w:rsidRDefault="00DD7019" w:rsidP="00DD7019">
      <w:pPr>
        <w:tabs>
          <w:tab w:val="left" w:pos="7140"/>
        </w:tabs>
        <w:spacing w:after="0" w:line="240" w:lineRule="auto"/>
        <w:rPr>
          <w:lang w:val="en-US"/>
        </w:rPr>
      </w:pPr>
      <w:r w:rsidRPr="00253A10">
        <w:rPr>
          <w:lang w:val="en-US"/>
        </w:rPr>
        <w:tab/>
      </w:r>
    </w:p>
    <w:p w:rsidR="001E2B97" w:rsidRPr="00BB2EB9" w:rsidRDefault="001E2B97" w:rsidP="005F590E">
      <w:pPr>
        <w:spacing w:after="0" w:line="240" w:lineRule="auto"/>
        <w:rPr>
          <w:lang w:val="en-US"/>
        </w:rPr>
      </w:pPr>
      <w:r w:rsidRPr="00BB2EB9">
        <w:rPr>
          <w:lang w:val="en-US"/>
        </w:rPr>
        <w:t>10.</w:t>
      </w:r>
      <w:r w:rsidR="00D42217">
        <w:rPr>
          <w:lang w:val="en-US"/>
        </w:rPr>
        <w:t>3</w:t>
      </w:r>
      <w:r w:rsidRPr="00BB2EB9">
        <w:rPr>
          <w:lang w:val="en-US"/>
        </w:rPr>
        <w:t>0</w:t>
      </w:r>
      <w:r w:rsidRPr="00BB2EB9">
        <w:rPr>
          <w:lang w:val="en-US"/>
        </w:rPr>
        <w:tab/>
      </w:r>
      <w:r w:rsidRPr="00BB2EB9">
        <w:rPr>
          <w:lang w:val="en-US"/>
        </w:rPr>
        <w:tab/>
      </w:r>
      <w:r w:rsidRPr="00BB2EB9">
        <w:rPr>
          <w:lang w:val="en-US"/>
        </w:rPr>
        <w:tab/>
      </w:r>
      <w:r w:rsidR="00BB2EB9" w:rsidRPr="00CC1927">
        <w:rPr>
          <w:b/>
          <w:lang w:val="en-US"/>
        </w:rPr>
        <w:t>Welcome address</w:t>
      </w:r>
      <w:r w:rsidRPr="00BB2EB9">
        <w:rPr>
          <w:lang w:val="en-US"/>
        </w:rPr>
        <w:tab/>
      </w:r>
    </w:p>
    <w:p w:rsidR="001E2B97" w:rsidRPr="005F590E" w:rsidRDefault="001E2B97" w:rsidP="005F590E">
      <w:pPr>
        <w:pStyle w:val="Paragrafoelenco"/>
        <w:numPr>
          <w:ilvl w:val="0"/>
          <w:numId w:val="3"/>
        </w:numPr>
        <w:spacing w:after="0" w:line="240" w:lineRule="auto"/>
        <w:ind w:left="2410" w:hanging="283"/>
        <w:rPr>
          <w:lang w:val="en-US"/>
        </w:rPr>
      </w:pPr>
      <w:r w:rsidRPr="005F590E">
        <w:rPr>
          <w:i/>
          <w:lang w:val="en-US"/>
        </w:rPr>
        <w:t>Daniel Kraus</w:t>
      </w:r>
      <w:r w:rsidRPr="005F590E">
        <w:rPr>
          <w:lang w:val="en-US"/>
        </w:rPr>
        <w:t xml:space="preserve">, </w:t>
      </w:r>
      <w:r w:rsidR="00BB2EB9" w:rsidRPr="005F590E">
        <w:rPr>
          <w:lang w:val="en-US"/>
        </w:rPr>
        <w:t>Deputy Director General</w:t>
      </w:r>
      <w:r w:rsidRPr="005F590E">
        <w:rPr>
          <w:lang w:val="en-US"/>
        </w:rPr>
        <w:t xml:space="preserve"> Confindustria</w:t>
      </w:r>
    </w:p>
    <w:p w:rsidR="001E2B97" w:rsidRPr="00BB2EB9" w:rsidRDefault="001E2B97" w:rsidP="005F590E">
      <w:pPr>
        <w:spacing w:after="0" w:line="240" w:lineRule="auto"/>
        <w:rPr>
          <w:lang w:val="en-US"/>
        </w:rPr>
      </w:pPr>
    </w:p>
    <w:p w:rsidR="00944092" w:rsidRDefault="001E2B97" w:rsidP="005F590E">
      <w:pPr>
        <w:spacing w:after="0" w:line="240" w:lineRule="auto"/>
        <w:rPr>
          <w:lang w:val="en-US"/>
        </w:rPr>
      </w:pPr>
      <w:r w:rsidRPr="00BB2EB9">
        <w:rPr>
          <w:lang w:val="en-US"/>
        </w:rPr>
        <w:t>10.</w:t>
      </w:r>
      <w:r w:rsidR="00D42217">
        <w:rPr>
          <w:lang w:val="en-US"/>
        </w:rPr>
        <w:t>3</w:t>
      </w:r>
      <w:r w:rsidRPr="00BB2EB9">
        <w:rPr>
          <w:lang w:val="en-US"/>
        </w:rPr>
        <w:t>5</w:t>
      </w:r>
      <w:r w:rsidRPr="00BB2EB9">
        <w:rPr>
          <w:lang w:val="en-US"/>
        </w:rPr>
        <w:tab/>
      </w:r>
      <w:r w:rsidRPr="00BB2EB9">
        <w:rPr>
          <w:lang w:val="en-US"/>
        </w:rPr>
        <w:tab/>
      </w:r>
      <w:r w:rsidRPr="00BB2EB9">
        <w:rPr>
          <w:lang w:val="en-US"/>
        </w:rPr>
        <w:tab/>
      </w:r>
      <w:proofErr w:type="spellStart"/>
      <w:r w:rsidR="00944092" w:rsidRPr="00CC1927">
        <w:rPr>
          <w:b/>
          <w:lang w:val="en-US"/>
        </w:rPr>
        <w:t>ElectriFI</w:t>
      </w:r>
      <w:proofErr w:type="spellEnd"/>
      <w:r w:rsidR="00944092" w:rsidRPr="00CC1927">
        <w:rPr>
          <w:b/>
          <w:lang w:val="en-US"/>
        </w:rPr>
        <w:t xml:space="preserve"> Initiative</w:t>
      </w:r>
    </w:p>
    <w:p w:rsidR="001E2B97" w:rsidRPr="00944092" w:rsidRDefault="001E2B97" w:rsidP="005F590E">
      <w:pPr>
        <w:pStyle w:val="Paragrafoelenco"/>
        <w:numPr>
          <w:ilvl w:val="3"/>
          <w:numId w:val="1"/>
        </w:numPr>
        <w:spacing w:after="0" w:line="240" w:lineRule="auto"/>
        <w:ind w:left="2410" w:hanging="283"/>
        <w:rPr>
          <w:lang w:val="en-US"/>
        </w:rPr>
      </w:pPr>
      <w:proofErr w:type="spellStart"/>
      <w:r w:rsidRPr="00944092">
        <w:rPr>
          <w:i/>
          <w:lang w:val="en-US"/>
        </w:rPr>
        <w:t>Felice</w:t>
      </w:r>
      <w:proofErr w:type="spellEnd"/>
      <w:r w:rsidRPr="00944092">
        <w:rPr>
          <w:i/>
          <w:lang w:val="en-US"/>
        </w:rPr>
        <w:t xml:space="preserve"> </w:t>
      </w:r>
      <w:proofErr w:type="spellStart"/>
      <w:r w:rsidRPr="00944092">
        <w:rPr>
          <w:i/>
          <w:lang w:val="en-US"/>
        </w:rPr>
        <w:t>Zaccheo</w:t>
      </w:r>
      <w:proofErr w:type="spellEnd"/>
      <w:r w:rsidR="00BB2EB9" w:rsidRPr="00944092">
        <w:rPr>
          <w:lang w:val="en-US"/>
        </w:rPr>
        <w:t xml:space="preserve">, Deputy Head of Unit – Energy DG </w:t>
      </w:r>
      <w:proofErr w:type="spellStart"/>
      <w:r w:rsidR="00BB2EB9" w:rsidRPr="00944092">
        <w:rPr>
          <w:lang w:val="en-US"/>
        </w:rPr>
        <w:t>Devco</w:t>
      </w:r>
      <w:proofErr w:type="spellEnd"/>
      <w:r w:rsidR="00BB2EB9" w:rsidRPr="00944092">
        <w:rPr>
          <w:lang w:val="en-US"/>
        </w:rPr>
        <w:t xml:space="preserve"> European </w:t>
      </w:r>
      <w:r w:rsidR="00BB2EB9" w:rsidRPr="00944092">
        <w:rPr>
          <w:lang w:val="en-US"/>
        </w:rPr>
        <w:tab/>
      </w:r>
      <w:r w:rsidR="00BB2EB9" w:rsidRPr="00944092">
        <w:rPr>
          <w:lang w:val="en-US"/>
        </w:rPr>
        <w:tab/>
        <w:t>Commission</w:t>
      </w:r>
      <w:r w:rsidRPr="00944092">
        <w:rPr>
          <w:lang w:val="en-US"/>
        </w:rPr>
        <w:tab/>
      </w:r>
    </w:p>
    <w:p w:rsidR="00BB2EB9" w:rsidRPr="00944092" w:rsidRDefault="00BB2EB9" w:rsidP="005F590E">
      <w:pPr>
        <w:pStyle w:val="Paragrafoelenco"/>
        <w:numPr>
          <w:ilvl w:val="3"/>
          <w:numId w:val="1"/>
        </w:numPr>
        <w:spacing w:after="0" w:line="240" w:lineRule="auto"/>
        <w:ind w:left="2410" w:hanging="283"/>
        <w:rPr>
          <w:lang w:val="en-US"/>
        </w:rPr>
      </w:pPr>
      <w:r w:rsidRPr="00944092">
        <w:rPr>
          <w:lang w:val="en-US"/>
        </w:rPr>
        <w:t>Representative FMO</w:t>
      </w:r>
    </w:p>
    <w:p w:rsidR="00BB2EB9" w:rsidRDefault="00BB2EB9" w:rsidP="005F590E">
      <w:pPr>
        <w:spacing w:after="0" w:line="240" w:lineRule="auto"/>
        <w:rPr>
          <w:lang w:val="en-US"/>
        </w:rPr>
      </w:pPr>
    </w:p>
    <w:p w:rsidR="00327F1A" w:rsidRDefault="00BB2EB9" w:rsidP="005F590E">
      <w:pPr>
        <w:pStyle w:val="Titolo2"/>
        <w:shd w:val="clear" w:color="auto" w:fill="FFFFFF"/>
        <w:spacing w:before="0" w:line="240" w:lineRule="auto"/>
        <w:textAlignment w:val="baseline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r w:rsidRPr="005F590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1</w:t>
      </w:r>
      <w:r w:rsidR="00D422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1</w:t>
      </w:r>
      <w:r w:rsidRPr="005F590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.</w:t>
      </w:r>
      <w:r w:rsidR="00D422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0</w:t>
      </w:r>
      <w:r w:rsidRPr="005F590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5</w:t>
      </w:r>
      <w:r w:rsidRPr="005F590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ab/>
      </w:r>
      <w:r w:rsidRPr="005F590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ab/>
      </w:r>
      <w:r w:rsidRPr="005F590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ab/>
      </w:r>
      <w:r w:rsidR="00327F1A" w:rsidRPr="00327F1A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 xml:space="preserve">The role of Private sector in </w:t>
      </w:r>
      <w:r w:rsidR="00D5235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 xml:space="preserve">the Italian new </w:t>
      </w:r>
      <w:r w:rsidR="00327F1A" w:rsidRPr="00327F1A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 xml:space="preserve">Cooperation and Development </w:t>
      </w:r>
    </w:p>
    <w:p w:rsidR="00327F1A" w:rsidRPr="002E5472" w:rsidRDefault="00327F1A" w:rsidP="00327F1A">
      <w:pPr>
        <w:pStyle w:val="Paragrafoelenco"/>
        <w:numPr>
          <w:ilvl w:val="0"/>
          <w:numId w:val="4"/>
        </w:numPr>
        <w:spacing w:after="0" w:line="240" w:lineRule="auto"/>
        <w:ind w:left="2410" w:hanging="283"/>
        <w:rPr>
          <w:lang w:val="it-IT"/>
        </w:rPr>
      </w:pPr>
      <w:r w:rsidRPr="002E5472">
        <w:rPr>
          <w:i/>
          <w:lang w:val="it-IT"/>
        </w:rPr>
        <w:t>Giovanni Rocca</w:t>
      </w:r>
      <w:r w:rsidRPr="002E5472">
        <w:rPr>
          <w:lang w:val="it-IT"/>
        </w:rPr>
        <w:t xml:space="preserve">, </w:t>
      </w:r>
      <w:proofErr w:type="spellStart"/>
      <w:r w:rsidRPr="002E5472">
        <w:rPr>
          <w:lang w:val="it-IT"/>
        </w:rPr>
        <w:t>President</w:t>
      </w:r>
      <w:proofErr w:type="spellEnd"/>
      <w:r w:rsidRPr="002E5472">
        <w:rPr>
          <w:lang w:val="it-IT"/>
        </w:rPr>
        <w:t xml:space="preserve"> </w:t>
      </w:r>
      <w:proofErr w:type="spellStart"/>
      <w:r>
        <w:rPr>
          <w:lang w:val="it-IT"/>
        </w:rPr>
        <w:t>Tecnical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Committee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Development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Cooperazion</w:t>
      </w:r>
      <w:proofErr w:type="spellEnd"/>
      <w:r w:rsidRPr="002E5472">
        <w:rPr>
          <w:lang w:val="it-IT"/>
        </w:rPr>
        <w:t xml:space="preserve"> Confindustria</w:t>
      </w:r>
    </w:p>
    <w:p w:rsidR="00327F1A" w:rsidRPr="00327F1A" w:rsidRDefault="00327F1A" w:rsidP="005F590E">
      <w:pPr>
        <w:pStyle w:val="Titolo2"/>
        <w:shd w:val="clear" w:color="auto" w:fill="FFFFFF"/>
        <w:spacing w:before="0" w:line="240" w:lineRule="auto"/>
        <w:textAlignment w:val="baseline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t-IT"/>
        </w:rPr>
      </w:pPr>
    </w:p>
    <w:p w:rsidR="005F590E" w:rsidRDefault="00327F1A" w:rsidP="005F590E">
      <w:pPr>
        <w:pStyle w:val="Titolo2"/>
        <w:shd w:val="clear" w:color="auto" w:fill="FFFFFF"/>
        <w:spacing w:before="0" w:line="240" w:lineRule="auto"/>
        <w:textAlignment w:val="baseline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</w:pPr>
      <w:r w:rsidRPr="00327F1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11.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 xml:space="preserve"> </w:t>
      </w:r>
      <w:r w:rsidRPr="00327F1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15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ab/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ab/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ab/>
      </w:r>
      <w:r w:rsidR="005F590E" w:rsidRPr="00CC1927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 xml:space="preserve">The Italian </w:t>
      </w:r>
      <w:r w:rsidR="00C63244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>support to the International Cooperation and Development</w:t>
      </w:r>
    </w:p>
    <w:p w:rsidR="00C63244" w:rsidRDefault="00E573CB" w:rsidP="005F590E">
      <w:pPr>
        <w:pStyle w:val="Paragrafoelenco"/>
        <w:numPr>
          <w:ilvl w:val="0"/>
          <w:numId w:val="2"/>
        </w:numPr>
        <w:spacing w:after="0" w:line="240" w:lineRule="auto"/>
        <w:ind w:left="2410" w:hanging="283"/>
        <w:rPr>
          <w:lang w:val="it-IT"/>
        </w:rPr>
      </w:pPr>
      <w:r w:rsidRPr="00E573CB">
        <w:rPr>
          <w:i/>
          <w:lang w:val="it-IT"/>
        </w:rPr>
        <w:t>Francesco Capecchi</w:t>
      </w:r>
      <w:r>
        <w:rPr>
          <w:lang w:val="it-IT"/>
        </w:rPr>
        <w:t>, Capo Ufficio X - Direzione Generale Cooperazione allo Sviluppo</w:t>
      </w:r>
      <w:r w:rsidR="00C63244">
        <w:rPr>
          <w:lang w:val="it-IT"/>
        </w:rPr>
        <w:t xml:space="preserve"> MAECI</w:t>
      </w:r>
    </w:p>
    <w:p w:rsidR="00BB2EB9" w:rsidRDefault="002A2D20" w:rsidP="005F590E">
      <w:pPr>
        <w:pStyle w:val="Paragrafoelenco"/>
        <w:numPr>
          <w:ilvl w:val="0"/>
          <w:numId w:val="2"/>
        </w:numPr>
        <w:spacing w:after="0" w:line="240" w:lineRule="auto"/>
        <w:ind w:left="2410" w:hanging="283"/>
        <w:rPr>
          <w:lang w:val="it-IT"/>
        </w:rPr>
      </w:pPr>
      <w:proofErr w:type="spellStart"/>
      <w:r w:rsidRPr="005F590E">
        <w:rPr>
          <w:lang w:val="it-IT"/>
        </w:rPr>
        <w:t>Representative</w:t>
      </w:r>
      <w:proofErr w:type="spellEnd"/>
      <w:r w:rsidRPr="005F590E">
        <w:rPr>
          <w:lang w:val="it-IT"/>
        </w:rPr>
        <w:t xml:space="preserve"> </w:t>
      </w:r>
      <w:r w:rsidR="00BB2EB9" w:rsidRPr="005F590E">
        <w:rPr>
          <w:lang w:val="it-IT"/>
        </w:rPr>
        <w:t>SIMEST</w:t>
      </w:r>
      <w:r w:rsidRPr="005F590E">
        <w:rPr>
          <w:lang w:val="it-IT"/>
        </w:rPr>
        <w:t xml:space="preserve"> - CDP Group</w:t>
      </w:r>
    </w:p>
    <w:p w:rsidR="002E5472" w:rsidRPr="002E5472" w:rsidRDefault="002E5472" w:rsidP="002E5472">
      <w:pPr>
        <w:pStyle w:val="Paragrafoelenco"/>
        <w:numPr>
          <w:ilvl w:val="0"/>
          <w:numId w:val="2"/>
        </w:numPr>
        <w:spacing w:after="0" w:line="240" w:lineRule="auto"/>
        <w:ind w:left="2410" w:hanging="283"/>
        <w:rPr>
          <w:lang w:val="it-IT"/>
        </w:rPr>
      </w:pPr>
      <w:r w:rsidRPr="005F590E">
        <w:rPr>
          <w:i/>
          <w:lang w:val="it-IT"/>
        </w:rPr>
        <w:t>Paola Liberali</w:t>
      </w:r>
      <w:r w:rsidRPr="005F590E">
        <w:rPr>
          <w:lang w:val="it-IT"/>
        </w:rPr>
        <w:t>, GSE</w:t>
      </w:r>
    </w:p>
    <w:p w:rsidR="002A2D20" w:rsidRPr="00944092" w:rsidRDefault="002A2D20" w:rsidP="005F590E">
      <w:pPr>
        <w:spacing w:after="0" w:line="240" w:lineRule="auto"/>
        <w:rPr>
          <w:lang w:val="it-IT"/>
        </w:rPr>
      </w:pPr>
    </w:p>
    <w:p w:rsidR="005F590E" w:rsidRPr="002E5472" w:rsidRDefault="005F590E" w:rsidP="005F590E">
      <w:pPr>
        <w:spacing w:after="0" w:line="240" w:lineRule="auto"/>
        <w:rPr>
          <w:lang w:val="en-US"/>
        </w:rPr>
      </w:pPr>
      <w:r w:rsidRPr="002E5472">
        <w:rPr>
          <w:lang w:val="en-US"/>
        </w:rPr>
        <w:t>11.</w:t>
      </w:r>
      <w:r w:rsidR="00327F1A">
        <w:rPr>
          <w:lang w:val="en-US"/>
        </w:rPr>
        <w:t>45</w:t>
      </w:r>
      <w:r w:rsidRPr="002E5472">
        <w:rPr>
          <w:lang w:val="en-US"/>
        </w:rPr>
        <w:t>-12.</w:t>
      </w:r>
      <w:r w:rsidR="00327F1A">
        <w:rPr>
          <w:lang w:val="en-US"/>
        </w:rPr>
        <w:t>3</w:t>
      </w:r>
      <w:r w:rsidR="00D42217">
        <w:rPr>
          <w:lang w:val="en-US"/>
        </w:rPr>
        <w:t>0</w:t>
      </w:r>
      <w:r w:rsidRPr="002E5472">
        <w:rPr>
          <w:lang w:val="en-US"/>
        </w:rPr>
        <w:tab/>
      </w:r>
      <w:r w:rsidRPr="002E5472">
        <w:rPr>
          <w:lang w:val="en-US"/>
        </w:rPr>
        <w:tab/>
      </w:r>
      <w:r w:rsidRPr="002E5472">
        <w:rPr>
          <w:b/>
          <w:lang w:val="en-US"/>
        </w:rPr>
        <w:t>Q&amp;A</w:t>
      </w:r>
    </w:p>
    <w:p w:rsidR="005F590E" w:rsidRPr="002E5472" w:rsidRDefault="005F590E" w:rsidP="005F590E">
      <w:pPr>
        <w:spacing w:after="0" w:line="240" w:lineRule="auto"/>
        <w:rPr>
          <w:lang w:val="en-US"/>
        </w:rPr>
      </w:pPr>
    </w:p>
    <w:p w:rsidR="005F590E" w:rsidRPr="002E5472" w:rsidRDefault="00C63244" w:rsidP="005F590E">
      <w:pPr>
        <w:spacing w:after="0" w:line="240" w:lineRule="auto"/>
        <w:rPr>
          <w:lang w:val="en-US"/>
        </w:rPr>
      </w:pPr>
      <w:r w:rsidRPr="002E5472">
        <w:rPr>
          <w:lang w:val="en-US"/>
        </w:rPr>
        <w:t>12.</w:t>
      </w:r>
      <w:r w:rsidR="00D42217">
        <w:rPr>
          <w:lang w:val="en-US"/>
        </w:rPr>
        <w:t>3</w:t>
      </w:r>
      <w:r w:rsidRPr="002E5472">
        <w:rPr>
          <w:lang w:val="en-US"/>
        </w:rPr>
        <w:t>0</w:t>
      </w:r>
      <w:r w:rsidRPr="002E5472">
        <w:rPr>
          <w:lang w:val="en-US"/>
        </w:rPr>
        <w:tab/>
      </w:r>
      <w:r w:rsidRPr="002E5472">
        <w:rPr>
          <w:lang w:val="en-US"/>
        </w:rPr>
        <w:tab/>
      </w:r>
      <w:r w:rsidRPr="002E5472">
        <w:rPr>
          <w:lang w:val="en-US"/>
        </w:rPr>
        <w:tab/>
      </w:r>
      <w:r w:rsidR="005F590E" w:rsidRPr="002E5472">
        <w:rPr>
          <w:b/>
          <w:lang w:val="en-US"/>
        </w:rPr>
        <w:t>End of proceedings</w:t>
      </w:r>
    </w:p>
    <w:p w:rsidR="001E2B97" w:rsidRPr="002E5472" w:rsidRDefault="001E2B97" w:rsidP="005F590E">
      <w:pPr>
        <w:spacing w:after="0" w:line="240" w:lineRule="auto"/>
        <w:rPr>
          <w:lang w:val="en-US"/>
        </w:rPr>
      </w:pPr>
    </w:p>
    <w:sectPr w:rsidR="001E2B97" w:rsidRPr="002E5472" w:rsidSect="00160C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05" w:rsidRDefault="00DE5005" w:rsidP="001E2B97">
      <w:pPr>
        <w:spacing w:after="0" w:line="240" w:lineRule="auto"/>
      </w:pPr>
      <w:r>
        <w:separator/>
      </w:r>
    </w:p>
  </w:endnote>
  <w:endnote w:type="continuationSeparator" w:id="0">
    <w:p w:rsidR="00DE5005" w:rsidRDefault="00DE5005" w:rsidP="001E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05" w:rsidRDefault="00DE5005" w:rsidP="001E2B97">
      <w:pPr>
        <w:spacing w:after="0" w:line="240" w:lineRule="auto"/>
      </w:pPr>
      <w:r>
        <w:separator/>
      </w:r>
    </w:p>
  </w:footnote>
  <w:footnote w:type="continuationSeparator" w:id="0">
    <w:p w:rsidR="00DE5005" w:rsidRDefault="00DE5005" w:rsidP="001E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49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4253"/>
      <w:gridCol w:w="2693"/>
    </w:tblGrid>
    <w:tr w:rsidR="00AF6B73" w:rsidTr="00AF6B73">
      <w:tc>
        <w:tcPr>
          <w:tcW w:w="2552" w:type="dxa"/>
        </w:tcPr>
        <w:p w:rsidR="00AF6B73" w:rsidRDefault="00AF6B73" w:rsidP="00C21CF8">
          <w:pPr>
            <w:pStyle w:val="Intestazione"/>
            <w:jc w:val="center"/>
          </w:pPr>
          <w:r>
            <w:t xml:space="preserve">  </w:t>
          </w:r>
        </w:p>
        <w:p w:rsidR="00AF6B73" w:rsidRDefault="00AF6B73" w:rsidP="00AF6B73">
          <w:pPr>
            <w:pStyle w:val="Intestazione"/>
            <w:rPr>
              <w:noProof/>
              <w:lang w:eastAsia="fr-BE"/>
            </w:rPr>
          </w:pPr>
          <w:r>
            <w:object w:dxaOrig="1785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51pt" o:ole="">
                <v:imagedata r:id="rId1" o:title=""/>
              </v:shape>
              <o:OLEObject Type="Embed" ProgID="PBrush" ShapeID="_x0000_i1025" DrawAspect="Content" ObjectID="_1488698822" r:id="rId2"/>
            </w:object>
          </w:r>
        </w:p>
      </w:tc>
      <w:tc>
        <w:tcPr>
          <w:tcW w:w="4253" w:type="dxa"/>
        </w:tcPr>
        <w:p w:rsidR="00AF6B73" w:rsidRDefault="00AF6B73" w:rsidP="00C21CF8">
          <w:pPr>
            <w:pStyle w:val="Intestazione"/>
            <w:ind w:left="34"/>
            <w:jc w:val="center"/>
          </w:pPr>
          <w:r>
            <w:object w:dxaOrig="10590" w:dyaOrig="3795">
              <v:shape id="_x0000_i1026" type="#_x0000_t75" style="width:201.75pt;height:72.75pt" o:ole="">
                <v:imagedata r:id="rId3" o:title=""/>
              </v:shape>
              <o:OLEObject Type="Embed" ProgID="PBrush" ShapeID="_x0000_i1026" DrawAspect="Content" ObjectID="_1488698823" r:id="rId4"/>
            </w:object>
          </w:r>
        </w:p>
      </w:tc>
      <w:tc>
        <w:tcPr>
          <w:tcW w:w="2693" w:type="dxa"/>
          <w:vAlign w:val="center"/>
        </w:tcPr>
        <w:p w:rsidR="00AF6B73" w:rsidRDefault="00AF6B73" w:rsidP="00C21CF8">
          <w:pPr>
            <w:pStyle w:val="Intestazione"/>
            <w:ind w:left="34"/>
            <w:jc w:val="center"/>
          </w:pPr>
          <w:r>
            <w:t xml:space="preserve">          </w:t>
          </w:r>
          <w:r>
            <w:rPr>
              <w:noProof/>
              <w:lang w:eastAsia="fr-BE"/>
            </w:rPr>
            <w:drawing>
              <wp:inline distT="0" distB="0" distL="0" distR="0">
                <wp:extent cx="1162050" cy="531869"/>
                <wp:effectExtent l="19050" t="0" r="0" b="0"/>
                <wp:docPr id="1" name="Immagine 1" descr="C:\Users\M.Nobile\AppData\Local\Microsoft\Windows\Temporary Internet Files\Content.Outlook\TWJF1MMT\GSE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Nobile\AppData\Local\Microsoft\Windows\Temporary Internet Files\Content.Outlook\TWJF1MMT\GS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226" cy="5314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2B97" w:rsidRDefault="001E2B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38D4"/>
    <w:multiLevelType w:val="hybridMultilevel"/>
    <w:tmpl w:val="9EE2DB02"/>
    <w:lvl w:ilvl="0" w:tplc="08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3E051293"/>
    <w:multiLevelType w:val="hybridMultilevel"/>
    <w:tmpl w:val="1884F5F4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94D606E"/>
    <w:multiLevelType w:val="hybridMultilevel"/>
    <w:tmpl w:val="59AEBD3E"/>
    <w:lvl w:ilvl="0" w:tplc="08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FE3516A"/>
    <w:multiLevelType w:val="hybridMultilevel"/>
    <w:tmpl w:val="206E8B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E2B97"/>
    <w:rsid w:val="000504A7"/>
    <w:rsid w:val="000B469F"/>
    <w:rsid w:val="00115229"/>
    <w:rsid w:val="00160C20"/>
    <w:rsid w:val="00185780"/>
    <w:rsid w:val="001967AB"/>
    <w:rsid w:val="001B4292"/>
    <w:rsid w:val="001E2B97"/>
    <w:rsid w:val="00253A10"/>
    <w:rsid w:val="002A2D20"/>
    <w:rsid w:val="002E5472"/>
    <w:rsid w:val="00327F1A"/>
    <w:rsid w:val="00392CFD"/>
    <w:rsid w:val="003A1B78"/>
    <w:rsid w:val="003F55D1"/>
    <w:rsid w:val="00520454"/>
    <w:rsid w:val="00584A40"/>
    <w:rsid w:val="005F590E"/>
    <w:rsid w:val="00674CB5"/>
    <w:rsid w:val="00700B43"/>
    <w:rsid w:val="007270B8"/>
    <w:rsid w:val="00742FF2"/>
    <w:rsid w:val="00755D7A"/>
    <w:rsid w:val="00756F15"/>
    <w:rsid w:val="0089320C"/>
    <w:rsid w:val="008F53CC"/>
    <w:rsid w:val="009252C5"/>
    <w:rsid w:val="00944092"/>
    <w:rsid w:val="00992921"/>
    <w:rsid w:val="009B40B0"/>
    <w:rsid w:val="00A548EF"/>
    <w:rsid w:val="00AA35EC"/>
    <w:rsid w:val="00AF6B73"/>
    <w:rsid w:val="00B909D5"/>
    <w:rsid w:val="00BB2EB9"/>
    <w:rsid w:val="00BF08C5"/>
    <w:rsid w:val="00C21CF8"/>
    <w:rsid w:val="00C30FFD"/>
    <w:rsid w:val="00C31415"/>
    <w:rsid w:val="00C63244"/>
    <w:rsid w:val="00CC1927"/>
    <w:rsid w:val="00CF56AF"/>
    <w:rsid w:val="00D1465B"/>
    <w:rsid w:val="00D42217"/>
    <w:rsid w:val="00D52355"/>
    <w:rsid w:val="00D73739"/>
    <w:rsid w:val="00D769D7"/>
    <w:rsid w:val="00DD7019"/>
    <w:rsid w:val="00DE5005"/>
    <w:rsid w:val="00E573CB"/>
    <w:rsid w:val="00FA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C20"/>
  </w:style>
  <w:style w:type="paragraph" w:styleId="Titolo1">
    <w:name w:val="heading 1"/>
    <w:basedOn w:val="Normale"/>
    <w:next w:val="Normale"/>
    <w:link w:val="Titolo1Carattere"/>
    <w:uiPriority w:val="9"/>
    <w:qFormat/>
    <w:rsid w:val="001E2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5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E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2B97"/>
  </w:style>
  <w:style w:type="paragraph" w:styleId="Pidipagina">
    <w:name w:val="footer"/>
    <w:basedOn w:val="Normale"/>
    <w:link w:val="PidipaginaCarattere"/>
    <w:uiPriority w:val="99"/>
    <w:semiHidden/>
    <w:unhideWhenUsed/>
    <w:rsid w:val="001E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2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E2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4409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5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5F590E"/>
    <w:rPr>
      <w:i/>
      <w:iCs/>
    </w:rPr>
  </w:style>
  <w:style w:type="character" w:customStyle="1" w:styleId="apple-converted-space">
    <w:name w:val="apple-converted-space"/>
    <w:basedOn w:val="Carpredefinitoparagrafo"/>
    <w:rsid w:val="005F5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M.Nobile</dc:creator>
  <cp:lastModifiedBy>M.Nobile</cp:lastModifiedBy>
  <cp:revision>22</cp:revision>
  <cp:lastPrinted>2015-03-05T15:24:00Z</cp:lastPrinted>
  <dcterms:created xsi:type="dcterms:W3CDTF">2015-02-23T15:21:00Z</dcterms:created>
  <dcterms:modified xsi:type="dcterms:W3CDTF">2015-03-24T09:41:00Z</dcterms:modified>
</cp:coreProperties>
</file>